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https://www.velvetjobs.com/cover-letters/benefits-account-executive</w:t>
        </w:r>
      </w:hyperlink>
    </w:p>
    <w:p>
      <w:pPr>
        <w:pStyle w:val="Heading1"/>
      </w:pPr>
      <w:bookmarkStart w:id="21" w:name="example-of-benefits-account-executive-cover-letter"/>
      <w:r>
        <w:t xml:space="preserve">Example of Benefits Account Executive Cover Letter</w:t>
      </w:r>
      <w:bookmarkEnd w:id="21"/>
    </w:p>
    <w:p>
      <w:pPr>
        <w:pStyle w:val="Compact"/>
      </w:pPr>
      <w:r>
        <w:t xml:space="preserve">85450 Geoffrey Crest</w:t>
      </w:r>
      <w:r>
        <w:br w:type="textWrapping"/>
      </w:r>
      <w:r>
        <w:t xml:space="preserve">Lake Kyleshire, IN 95493</w:t>
      </w:r>
    </w:p>
    <w:p>
      <w:pPr>
        <w:pStyle w:val="Compact"/>
      </w:pPr>
      <w:r>
        <w:rPr>
          <w:b/>
        </w:rPr>
        <w:t xml:space="preserve">Dear Blake Parisian,</w:t>
      </w:r>
    </w:p>
    <w:p>
      <w:pPr>
        <w:pStyle w:val="BodyText"/>
      </w:pPr>
      <w:r>
        <w:t xml:space="preserve">Please consider me for the benefits account executive opportunity. I am including my resume that lists my qualifications and experience.</w:t>
      </w:r>
    </w:p>
    <w:p>
      <w:pPr>
        <w:pStyle w:val="BodyText"/>
      </w:pPr>
      <w:r>
        <w:t xml:space="preserve">In my previous role, I was responsible for strategic planning and consulting advice to clients; monitor insurance and risk management needs in collaboration with WTW resource, practice and industry groups; recommend appropriate solutions throughout the policy term (including acquisition due diligence).</w:t>
      </w:r>
    </w:p>
    <w:p>
      <w:pPr>
        <w:pStyle w:val="BodyText"/>
      </w:pPr>
      <w:r>
        <w:t xml:space="preserve">Please consider my experience and qualifications for this position:</w:t>
      </w:r>
    </w:p>
    <w:p>
      <w:pPr>
        <w:pStyle w:val="Compact"/>
        <w:numPr>
          <w:numId w:val="1001"/>
          <w:ilvl w:val="0"/>
        </w:numPr>
      </w:pPr>
      <w:r>
        <w:t xml:space="preserve">Employer Group health benefits experience</w:t>
      </w:r>
    </w:p>
    <w:p>
      <w:pPr>
        <w:pStyle w:val="Compact"/>
        <w:numPr>
          <w:numId w:val="1001"/>
          <w:ilvl w:val="0"/>
        </w:numPr>
      </w:pPr>
      <w:r>
        <w:t xml:space="preserve">Health insurance experience, product knowledge including PPO and HMOMT - Helena</w:t>
      </w:r>
    </w:p>
    <w:p>
      <w:pPr>
        <w:pStyle w:val="Compact"/>
        <w:numPr>
          <w:numId w:val="1001"/>
          <w:ilvl w:val="0"/>
        </w:numPr>
      </w:pPr>
      <w:r>
        <w:t xml:space="preserve">Balanced experiences in academics and extra-curricular activities and volunteer work</w:t>
      </w:r>
    </w:p>
    <w:p>
      <w:pPr>
        <w:pStyle w:val="Compact"/>
        <w:numPr>
          <w:numId w:val="1001"/>
          <w:ilvl w:val="0"/>
        </w:numPr>
      </w:pPr>
      <w:r>
        <w:t xml:space="preserve">Willingness to relocate to one of our local Canadian offices on placement of an Account Executive</w:t>
      </w:r>
    </w:p>
    <w:p>
      <w:pPr>
        <w:pStyle w:val="Compact"/>
        <w:numPr>
          <w:numId w:val="1001"/>
          <w:ilvl w:val="0"/>
        </w:numPr>
      </w:pPr>
      <w:r>
        <w:t xml:space="preserve">Current General Agent Insurance License</w:t>
      </w:r>
    </w:p>
    <w:p>
      <w:pPr>
        <w:pStyle w:val="Compact"/>
        <w:numPr>
          <w:numId w:val="1001"/>
          <w:ilvl w:val="0"/>
        </w:numPr>
      </w:pPr>
      <w:r>
        <w:t xml:space="preserve">Knowledge of health care products and sales techniques</w:t>
      </w:r>
    </w:p>
    <w:p>
      <w:pPr>
        <w:pStyle w:val="Compact"/>
        <w:numPr>
          <w:numId w:val="1001"/>
          <w:ilvl w:val="0"/>
        </w:numPr>
      </w:pPr>
      <w:r>
        <w:t xml:space="preserve">Experience developing and analyzing reports.TX - Richardson</w:t>
      </w:r>
    </w:p>
    <w:p>
      <w:pPr>
        <w:pStyle w:val="Compact"/>
        <w:numPr>
          <w:numId w:val="1001"/>
          <w:ilvl w:val="0"/>
        </w:numPr>
      </w:pPr>
      <w:r>
        <w:t xml:space="preserve">Oversee/approve all vendor, plan design, and financial recommendations in concert with Account Manager and Producer</w:t>
      </w:r>
    </w:p>
    <w:p>
      <w:pPr>
        <w:pStyle w:val="FirstParagraph"/>
      </w:pPr>
      <w:r>
        <w:rPr>
          <w:b/>
        </w:rPr>
        <w:t xml:space="preserve">Thank you for considering me to become a member of your team.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Greer Schmeler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benefits-account-execu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benefits-account-execu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2021-11-26T12:22:55Z</dcterms:created>
  <dcterms:modified xsi:type="dcterms:W3CDTF">2021-11-26T12:22:55Z</dcterms:modified>
</cp:coreProperties>
</file>