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https://www.velvetjobs.com/cover-letters/asset-administrator</w:t>
        </w:r>
      </w:hyperlink>
    </w:p>
    <w:p>
      <w:pPr>
        <w:pStyle w:val="Heading1"/>
      </w:pPr>
      <w:bookmarkStart w:id="21" w:name="example-of-asset-administrator-cover-letter"/>
      <w:r>
        <w:t xml:space="preserve">Example of Asset Administrator Cover Letter</w:t>
      </w:r>
      <w:bookmarkEnd w:id="21"/>
    </w:p>
    <w:p>
      <w:pPr>
        <w:pStyle w:val="Compact"/>
      </w:pPr>
      <w:r>
        <w:t xml:space="preserve">29419 Lind Squares</w:t>
      </w:r>
      <w:r>
        <w:br w:type="textWrapping"/>
      </w:r>
      <w:r>
        <w:t xml:space="preserve">Hacketttown, ND 68796</w:t>
      </w:r>
    </w:p>
    <w:p>
      <w:pPr>
        <w:pStyle w:val="Compact"/>
      </w:pPr>
      <w:r>
        <w:rPr>
          <w:b/>
        </w:rPr>
        <w:t xml:space="preserve">Dear Lennon Hudson,</w:t>
      </w:r>
    </w:p>
    <w:p>
      <w:pPr>
        <w:pStyle w:val="BodyText"/>
      </w:pPr>
      <w:r>
        <w:t xml:space="preserve">I would like to submit my application for the asset administrator opening. Please accept this letter and the attached resume.</w:t>
      </w:r>
    </w:p>
    <w:p>
      <w:pPr>
        <w:pStyle w:val="BodyText"/>
      </w:pPr>
      <w:r>
        <w:t xml:space="preserve">In the previous role, I was responsible for iT Asset Management and be familiar with Army Property Accountability and Hand Receipt policies and procedures.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Good understanding of Process Improvement</w:t>
      </w:r>
    </w:p>
    <w:p>
      <w:pPr>
        <w:pStyle w:val="Compact"/>
        <w:numPr>
          <w:numId w:val="1001"/>
          <w:ilvl w:val="0"/>
        </w:numPr>
      </w:pPr>
      <w:r>
        <w:t xml:space="preserve">Develop strong &amp; effective relationships with other teams &amp; Service Provider Groups within the organisation</w:t>
      </w:r>
    </w:p>
    <w:p>
      <w:pPr>
        <w:pStyle w:val="Compact"/>
        <w:numPr>
          <w:numId w:val="1001"/>
          <w:ilvl w:val="0"/>
        </w:numPr>
      </w:pPr>
      <w:r>
        <w:t xml:space="preserve">Monitor and report on the quality of the data associated with Install/Move/Add/Change/Disposal (IMACD) process</w:t>
      </w:r>
    </w:p>
    <w:p>
      <w:pPr>
        <w:pStyle w:val="Compact"/>
        <w:numPr>
          <w:numId w:val="1001"/>
          <w:ilvl w:val="0"/>
        </w:numPr>
      </w:pPr>
      <w:r>
        <w:t xml:space="preserve">Ensure that all teams working with IMACDs or asset changes are accurately updating asset information</w:t>
      </w:r>
    </w:p>
    <w:p>
      <w:pPr>
        <w:pStyle w:val="Compact"/>
        <w:numPr>
          <w:numId w:val="1001"/>
          <w:ilvl w:val="0"/>
        </w:numPr>
      </w:pPr>
      <w:r>
        <w:t xml:space="preserve">Preparation of ITAM Reports per agreed schedule</w:t>
      </w:r>
    </w:p>
    <w:p>
      <w:pPr>
        <w:pStyle w:val="Compact"/>
        <w:numPr>
          <w:numId w:val="1001"/>
          <w:ilvl w:val="0"/>
        </w:numPr>
      </w:pPr>
      <w:r>
        <w:t xml:space="preserve">ITIL certification would be highly regarded</w:t>
      </w:r>
    </w:p>
    <w:p>
      <w:pPr>
        <w:pStyle w:val="Compact"/>
        <w:numPr>
          <w:numId w:val="1001"/>
          <w:ilvl w:val="0"/>
        </w:numPr>
      </w:pPr>
      <w:r>
        <w:t xml:space="preserve">Self-starter, independent and positive attitude toward work</w:t>
      </w:r>
    </w:p>
    <w:p>
      <w:pPr>
        <w:pStyle w:val="Compact"/>
        <w:numPr>
          <w:numId w:val="1001"/>
          <w:ilvl w:val="0"/>
        </w:numPr>
      </w:pPr>
      <w:r>
        <w:t xml:space="preserve">Preferred experience with motor vehicle registration, licensing, and tax processing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Campbell Daniel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set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set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2021-11-26T14:09:50Z</dcterms:created>
  <dcterms:modified xsi:type="dcterms:W3CDTF">2021-11-26T14:09:50Z</dcterms:modified>
</cp:coreProperties>
</file>