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https://www.velvetjobs.com/cover-letters/assembler-operator</w:t>
        </w:r>
      </w:hyperlink>
    </w:p>
    <w:p>
      <w:pPr>
        <w:pStyle w:val="Heading1"/>
      </w:pPr>
      <w:bookmarkStart w:id="21" w:name="example-of-assembler-operator-cover-letter"/>
      <w:r>
        <w:t xml:space="preserve">Example of Assembler Operator Cover Letter</w:t>
      </w:r>
      <w:bookmarkEnd w:id="21"/>
    </w:p>
    <w:p>
      <w:pPr>
        <w:pStyle w:val="Compact"/>
      </w:pPr>
      <w:r>
        <w:t xml:space="preserve">95560 Livia Ridge</w:t>
      </w:r>
      <w:r>
        <w:br w:type="textWrapping"/>
      </w:r>
      <w:r>
        <w:t xml:space="preserve">Wyattland, OH 62795-7252</w:t>
      </w:r>
    </w:p>
    <w:p>
      <w:pPr>
        <w:pStyle w:val="Compact"/>
      </w:pPr>
      <w:r>
        <w:rPr>
          <w:b/>
        </w:rPr>
        <w:t xml:space="preserve">Dear Denver Purdy,</w:t>
      </w:r>
    </w:p>
    <w:p>
      <w:pPr>
        <w:pStyle w:val="BodyText"/>
      </w:pPr>
      <w:r>
        <w:t xml:space="preserve">I submit this application to express my sincere interest in the assembler operator position.</w:t>
      </w:r>
    </w:p>
    <w:p>
      <w:pPr>
        <w:pStyle w:val="BodyText"/>
      </w:pPr>
      <w:r>
        <w:t xml:space="preserve">In the previous role, I was responsible for assistance in the theory and practical applications of machining processes and best practices to members to the team respecting skill levels, with attention to safety, quality cost and timing.</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Attention to detail and consistent work patterns</w:t>
      </w:r>
    </w:p>
    <w:p>
      <w:pPr>
        <w:pStyle w:val="Compact"/>
        <w:numPr>
          <w:numId w:val="1001"/>
          <w:ilvl w:val="0"/>
        </w:numPr>
      </w:pPr>
      <w:r>
        <w:t xml:space="preserve">Fabric manufacturing experience preferred</w:t>
      </w:r>
    </w:p>
    <w:p>
      <w:pPr>
        <w:pStyle w:val="Compact"/>
        <w:numPr>
          <w:numId w:val="1001"/>
          <w:ilvl w:val="0"/>
        </w:numPr>
      </w:pPr>
      <w:r>
        <w:t xml:space="preserve">Measurement devices</w:t>
      </w:r>
    </w:p>
    <w:p>
      <w:pPr>
        <w:pStyle w:val="Compact"/>
        <w:numPr>
          <w:numId w:val="1001"/>
          <w:ilvl w:val="0"/>
        </w:numPr>
      </w:pPr>
      <w:r>
        <w:t xml:space="preserve">Display average coordination with both hands up to a continuous basis while performing job tasks</w:t>
      </w:r>
    </w:p>
    <w:p>
      <w:pPr>
        <w:pStyle w:val="Compact"/>
        <w:numPr>
          <w:numId w:val="1001"/>
          <w:ilvl w:val="0"/>
        </w:numPr>
      </w:pPr>
      <w:r>
        <w:t xml:space="preserve">Perform elevated work up to an occasional basis when handling products</w:t>
      </w:r>
    </w:p>
    <w:p>
      <w:pPr>
        <w:pStyle w:val="Compact"/>
        <w:numPr>
          <w:numId w:val="1001"/>
          <w:ilvl w:val="0"/>
        </w:numPr>
      </w:pPr>
      <w:r>
        <w:t xml:space="preserve">Stoop, kneel or squat up to an occasional basis when handling products</w:t>
      </w:r>
    </w:p>
    <w:p>
      <w:pPr>
        <w:pStyle w:val="Compact"/>
        <w:numPr>
          <w:numId w:val="1001"/>
          <w:ilvl w:val="0"/>
        </w:numPr>
      </w:pPr>
      <w:r>
        <w:t xml:space="preserve">Reach forward and to the side up to a frequent basis when handling products</w:t>
      </w:r>
    </w:p>
    <w:p>
      <w:pPr>
        <w:pStyle w:val="Compact"/>
        <w:numPr>
          <w:numId w:val="1001"/>
          <w:ilvl w:val="0"/>
        </w:numPr>
      </w:pPr>
      <w:r>
        <w:t xml:space="preserve">Stand up to a continuous basis and walk up to a frequent basis during the course of each shift</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Ryan Kub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ssembl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ssembl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2021-12-03T09:56:41Z</dcterms:created>
  <dcterms:modified xsi:type="dcterms:W3CDTF">2021-12-03T09:56:41Z</dcterms:modified>
</cp:coreProperties>
</file>