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https://www.velvetjobs.com/cover-letters/art-director</w:t>
        </w:r>
      </w:hyperlink>
    </w:p>
    <w:p>
      <w:pPr>
        <w:pStyle w:val="Heading1"/>
      </w:pPr>
      <w:bookmarkStart w:id="21" w:name="example-of-art-director-cover-letter"/>
      <w:r>
        <w:t xml:space="preserve">Example of Art Director Cover Letter</w:t>
      </w:r>
      <w:bookmarkEnd w:id="21"/>
    </w:p>
    <w:p>
      <w:pPr>
        <w:pStyle w:val="Compact"/>
      </w:pPr>
      <w:r>
        <w:t xml:space="preserve">5822 Major Point</w:t>
      </w:r>
      <w:r>
        <w:br w:type="textWrapping"/>
      </w:r>
      <w:r>
        <w:t xml:space="preserve">Benjaminfurt, SC 18433-3237</w:t>
      </w:r>
    </w:p>
    <w:p>
      <w:pPr>
        <w:pStyle w:val="Compact"/>
      </w:pPr>
      <w:r>
        <w:rPr>
          <w:b/>
        </w:rPr>
        <w:t xml:space="preserve">Dear Dakota Weber,</w:t>
      </w:r>
    </w:p>
    <w:p>
      <w:pPr>
        <w:pStyle w:val="BodyText"/>
      </w:pPr>
      <w:r>
        <w:t xml:space="preserve">I submit this application to express my sincere interest in the art director position.</w:t>
      </w:r>
    </w:p>
    <w:p>
      <w:pPr>
        <w:pStyle w:val="BodyText"/>
      </w:pPr>
      <w:r>
        <w:t xml:space="preserve">In my previous role, I was responsible for first level leadership to the graphic design team, working in close partnership with the Sr Manager, Sr Web Architect and Digital Project Manager to plan and execute creative visual solutions that address client needs and differentiate the lab.</w:t>
      </w:r>
    </w:p>
    <w:p>
      <w:pPr>
        <w:pStyle w:val="BodyText"/>
      </w:pPr>
      <w:r>
        <w:t xml:space="preserve">My experience is an excellent fit for the list of requirements in this job:</w:t>
      </w:r>
    </w:p>
    <w:p>
      <w:pPr>
        <w:pStyle w:val="Compact"/>
        <w:numPr>
          <w:numId w:val="1001"/>
          <w:ilvl w:val="0"/>
        </w:numPr>
      </w:pPr>
      <w:r>
        <w:t xml:space="preserve">Demonstrated proficiency with popular 2D and 3D applications, such as Maya, Zbrush, 3DS Max, Adobe Photoshop, Painter and at least one game engine such as Unity, Unreal or Crytek</w:t>
      </w:r>
    </w:p>
    <w:p>
      <w:pPr>
        <w:pStyle w:val="Compact"/>
        <w:numPr>
          <w:numId w:val="1001"/>
          <w:ilvl w:val="0"/>
        </w:numPr>
      </w:pPr>
      <w:r>
        <w:t xml:space="preserve">Competent understanding of technical and cross-platform implications</w:t>
      </w:r>
    </w:p>
    <w:p>
      <w:pPr>
        <w:pStyle w:val="Compact"/>
        <w:numPr>
          <w:numId w:val="1001"/>
          <w:ilvl w:val="0"/>
        </w:numPr>
      </w:pPr>
      <w:r>
        <w:t xml:space="preserve">Artistic skills</w:t>
      </w:r>
    </w:p>
    <w:p>
      <w:pPr>
        <w:pStyle w:val="Compact"/>
        <w:numPr>
          <w:numId w:val="1001"/>
          <w:ilvl w:val="0"/>
        </w:numPr>
      </w:pPr>
      <w:r>
        <w:t xml:space="preserve">Directs the work of the art team with confidence and skill</w:t>
      </w:r>
    </w:p>
    <w:p>
      <w:pPr>
        <w:pStyle w:val="Compact"/>
        <w:numPr>
          <w:numId w:val="1001"/>
          <w:ilvl w:val="0"/>
        </w:numPr>
      </w:pPr>
      <w:r>
        <w:t xml:space="preserve">Facilitates information flow between the art team and the wider project disciplines</w:t>
      </w:r>
    </w:p>
    <w:p>
      <w:pPr>
        <w:pStyle w:val="Compact"/>
        <w:numPr>
          <w:numId w:val="1001"/>
          <w:ilvl w:val="0"/>
        </w:numPr>
      </w:pPr>
      <w:r>
        <w:t xml:space="preserve">Works to prevent and mitigate team conflict</w:t>
      </w:r>
    </w:p>
    <w:p>
      <w:pPr>
        <w:pStyle w:val="Compact"/>
        <w:numPr>
          <w:numId w:val="1001"/>
          <w:ilvl w:val="0"/>
        </w:numPr>
      </w:pPr>
      <w:r>
        <w:t xml:space="preserve">Effectively communicates and supports management directives</w:t>
      </w:r>
    </w:p>
    <w:p>
      <w:pPr>
        <w:pStyle w:val="Compact"/>
        <w:numPr>
          <w:numId w:val="1001"/>
          <w:ilvl w:val="0"/>
        </w:numPr>
      </w:pPr>
      <w:r>
        <w:t xml:space="preserve">Keeps current with and recommends best practices in game art</w:t>
      </w:r>
    </w:p>
    <w:p>
      <w:pPr>
        <w:pStyle w:val="FirstParagraph"/>
      </w:pPr>
      <w:r>
        <w:rPr>
          <w:b/>
        </w:rPr>
        <w:t xml:space="preserve">Thank you in advance for taking the time to read my cover letter and to review my resume.</w:t>
      </w:r>
    </w:p>
    <w:p>
      <w:pPr>
        <w:pStyle w:val="BodyText"/>
      </w:pPr>
      <w:r>
        <w:t xml:space="preserve">Sincerely,</w:t>
      </w:r>
    </w:p>
    <w:p>
      <w:pPr>
        <w:pStyle w:val="BodyText"/>
      </w:pPr>
      <w:r>
        <w:t xml:space="preserve">Robin Towne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r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r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2021-12-03T11:15:08Z</dcterms:created>
  <dcterms:modified xsi:type="dcterms:W3CDTF">2021-12-03T11:15:08Z</dcterms:modified>
</cp:coreProperties>
</file>