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https://www.velvetjobs.com/cover-letters/accounting-audit</w:t>
        </w:r>
      </w:hyperlink>
    </w:p>
    <w:p>
      <w:pPr>
        <w:pStyle w:val="Heading1"/>
      </w:pPr>
      <w:bookmarkStart w:id="21" w:name="example-of-accounting-audit-cover-letter"/>
      <w:r>
        <w:t xml:space="preserve">Example of Accounting &amp; Audit Cover Letter</w:t>
      </w:r>
      <w:bookmarkEnd w:id="21"/>
    </w:p>
    <w:p>
      <w:pPr>
        <w:pStyle w:val="Compact"/>
      </w:pPr>
      <w:r>
        <w:t xml:space="preserve">36905 Diann Mountains</w:t>
      </w:r>
      <w:r>
        <w:br w:type="textWrapping"/>
      </w:r>
      <w:r>
        <w:t xml:space="preserve">Mitchellberg, WI 62590-0052</w:t>
      </w:r>
    </w:p>
    <w:p>
      <w:pPr>
        <w:pStyle w:val="Compact"/>
      </w:pPr>
      <w:r>
        <w:rPr>
          <w:b/>
        </w:rPr>
        <w:t xml:space="preserve">Dear Tyler McGlynn,</w:t>
      </w:r>
    </w:p>
    <w:p>
      <w:pPr>
        <w:pStyle w:val="BodyText"/>
      </w:pPr>
      <w:r>
        <w:t xml:space="preserve">I submit this application to express my sincere interest in the accounting &amp; audit position.</w:t>
      </w:r>
    </w:p>
    <w:p>
      <w:pPr>
        <w:pStyle w:val="BodyText"/>
      </w:pPr>
      <w:r>
        <w:t xml:space="preserve">In the previous role, I was responsible for primary support in managing the Sarbanes-Oxley Section 302 and Section 404 efforts as they relate to financial reporting, including processes related to certifications.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Able to work in the US without sponsorship</w:t>
      </w:r>
    </w:p>
    <w:p>
      <w:pPr>
        <w:pStyle w:val="Compact"/>
        <w:numPr>
          <w:numId w:val="1001"/>
          <w:ilvl w:val="0"/>
        </w:numPr>
      </w:pPr>
      <w:r>
        <w:t xml:space="preserve">Strong knowledge in International Financial Reporting Standards and US GAAP</w:t>
      </w:r>
    </w:p>
    <w:p>
      <w:pPr>
        <w:pStyle w:val="Compact"/>
        <w:numPr>
          <w:numId w:val="1001"/>
          <w:ilvl w:val="0"/>
        </w:numPr>
      </w:pPr>
      <w:r>
        <w:t xml:space="preserve">Hands-on and able to step in to assist staff if needed</w:t>
      </w:r>
    </w:p>
    <w:p>
      <w:pPr>
        <w:pStyle w:val="Compact"/>
        <w:numPr>
          <w:numId w:val="1001"/>
          <w:ilvl w:val="0"/>
        </w:numPr>
      </w:pPr>
      <w:r>
        <w:t xml:space="preserve">Work in time sensitive environment</w:t>
      </w:r>
    </w:p>
    <w:p>
      <w:pPr>
        <w:pStyle w:val="Compact"/>
        <w:numPr>
          <w:numId w:val="1001"/>
          <w:ilvl w:val="0"/>
        </w:numPr>
      </w:pPr>
      <w:r>
        <w:t xml:space="preserve">Experience with Microsoft Office Suite (Word, Excel, Office, PowerPoint .)</w:t>
      </w:r>
    </w:p>
    <w:p>
      <w:pPr>
        <w:pStyle w:val="Compact"/>
        <w:numPr>
          <w:numId w:val="1001"/>
          <w:ilvl w:val="0"/>
        </w:numPr>
      </w:pPr>
      <w:r>
        <w:t xml:space="preserve">Outstanding academic performance with a GPA of 3.0 or above preferred</w:t>
      </w:r>
    </w:p>
    <w:p>
      <w:pPr>
        <w:pStyle w:val="Compact"/>
        <w:numPr>
          <w:numId w:val="1001"/>
          <w:ilvl w:val="0"/>
        </w:numPr>
      </w:pPr>
      <w:r>
        <w:t xml:space="preserve">Experience within an ERP environment</w:t>
      </w:r>
    </w:p>
    <w:p>
      <w:pPr>
        <w:pStyle w:val="Compact"/>
        <w:numPr>
          <w:numId w:val="1001"/>
          <w:ilvl w:val="0"/>
        </w:numPr>
      </w:pPr>
      <w:r>
        <w:t xml:space="preserve">Proficient in SQL, BI data visualization tools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Sawyer Mueller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unting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unting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2021-12-03T09:58:58Z</dcterms:created>
  <dcterms:modified xsi:type="dcterms:W3CDTF">2021-12-03T09:58:58Z</dcterms:modified>
</cp:coreProperties>
</file>