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https://www.velvetjobs.com/cover-letters/academic-administrator</w:t>
        </w:r>
      </w:hyperlink>
    </w:p>
    <w:p>
      <w:pPr>
        <w:pStyle w:val="Heading1"/>
      </w:pPr>
      <w:bookmarkStart w:id="21" w:name="example-of-academic-administrator-cover-letter"/>
      <w:r>
        <w:t xml:space="preserve">Example of Academic Administrator Cover Letter</w:t>
      </w:r>
      <w:bookmarkEnd w:id="21"/>
    </w:p>
    <w:p>
      <w:pPr>
        <w:pStyle w:val="Compact"/>
      </w:pPr>
      <w:r>
        <w:t xml:space="preserve">16561 Chanelle Fords</w:t>
      </w:r>
      <w:r>
        <w:br w:type="textWrapping"/>
      </w:r>
      <w:r>
        <w:t xml:space="preserve">McDermotthaven, ND 57047</w:t>
      </w:r>
    </w:p>
    <w:p>
      <w:pPr>
        <w:pStyle w:val="Compact"/>
      </w:pPr>
      <w:r>
        <w:rPr>
          <w:b/>
        </w:rPr>
        <w:t xml:space="preserve">Dear Dylan Glover,</w:t>
      </w:r>
    </w:p>
    <w:p>
      <w:pPr>
        <w:pStyle w:val="BodyText"/>
      </w:pPr>
      <w:r>
        <w:t xml:space="preserve">I am excited to be applying for the position of academic administrator. Please accept this letter and the attached resume as my interest in this position.</w:t>
      </w:r>
    </w:p>
    <w:p>
      <w:pPr>
        <w:pStyle w:val="BodyText"/>
      </w:pPr>
      <w:r>
        <w:t xml:space="preserve">Previously, I was responsible for analysis and definitions of technical standards related to Windows servers that support database resources.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recognizing, problem-solving, and responding flexibly to situations as they arise with sound judgment</w:t>
      </w:r>
    </w:p>
    <w:p>
      <w:pPr>
        <w:pStyle w:val="Compact"/>
        <w:numPr>
          <w:numId w:val="1001"/>
          <w:ilvl w:val="0"/>
        </w:numPr>
      </w:pPr>
      <w:r>
        <w:t xml:space="preserve">Knowledge of and experience with state-of-the-art adaptive technology utilization</w:t>
      </w:r>
    </w:p>
    <w:p>
      <w:pPr>
        <w:pStyle w:val="Compact"/>
        <w:numPr>
          <w:numId w:val="1001"/>
          <w:ilvl w:val="0"/>
        </w:numPr>
      </w:pPr>
      <w:r>
        <w:t xml:space="preserve">Strong computer skills and thorough knowledge of MS Office (Word, Excel, Power Point, etc) and Google applications (calendar, documents, etc)</w:t>
      </w:r>
    </w:p>
    <w:p>
      <w:pPr>
        <w:pStyle w:val="Compact"/>
        <w:numPr>
          <w:numId w:val="1001"/>
          <w:ilvl w:val="0"/>
        </w:numPr>
      </w:pPr>
      <w:r>
        <w:t xml:space="preserve">Higher education administrative experience</w:t>
      </w:r>
    </w:p>
    <w:p>
      <w:pPr>
        <w:pStyle w:val="Compact"/>
        <w:numPr>
          <w:numId w:val="1001"/>
          <w:ilvl w:val="0"/>
        </w:numPr>
      </w:pPr>
      <w:r>
        <w:t xml:space="preserve">Administrative experience to include basic accounting and budgeting principles</w:t>
      </w:r>
    </w:p>
    <w:p>
      <w:pPr>
        <w:pStyle w:val="Compact"/>
        <w:numPr>
          <w:numId w:val="1001"/>
          <w:ilvl w:val="0"/>
        </w:numPr>
      </w:pPr>
      <w:r>
        <w:t xml:space="preserve">On behalf of the Dean and the Senior Associate Dean of Academic and Student Affairs, responds to requests for information about policies and regulations at the University</w:t>
      </w:r>
    </w:p>
    <w:p>
      <w:pPr>
        <w:pStyle w:val="Compact"/>
        <w:numPr>
          <w:numId w:val="1001"/>
          <w:ilvl w:val="0"/>
        </w:numPr>
      </w:pPr>
      <w:r>
        <w:t xml:space="preserve">Be a collaborative and creative problem solver</w:t>
      </w:r>
    </w:p>
    <w:p>
      <w:pPr>
        <w:pStyle w:val="Compact"/>
        <w:numPr>
          <w:numId w:val="1001"/>
          <w:ilvl w:val="0"/>
        </w:numPr>
      </w:pPr>
      <w:r>
        <w:t xml:space="preserve">Have extensive and wide experience in university policies and business processes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Walsh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2021-11-26T13:37:39Z</dcterms:created>
  <dcterms:modified xsi:type="dcterms:W3CDTF">2021-11-26T13:37:39Z</dcterms:modified>
</cp:coreProperties>
</file>