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https://www.velvetjobs.com/cover-letters/academic-administrator</w:t>
        </w:r>
      </w:hyperlink>
    </w:p>
    <w:p>
      <w:pPr>
        <w:pStyle w:val="Heading1"/>
      </w:pPr>
      <w:bookmarkStart w:id="21" w:name="example-of-academic-administrator-cover-letter"/>
      <w:r>
        <w:t xml:space="preserve">Example of Academic Administrator Cover Letter</w:t>
      </w:r>
      <w:bookmarkEnd w:id="21"/>
    </w:p>
    <w:p>
      <w:pPr>
        <w:pStyle w:val="Compact"/>
      </w:pPr>
      <w:r>
        <w:t xml:space="preserve">420 Victorina Mills</w:t>
      </w:r>
      <w:r>
        <w:br w:type="textWrapping"/>
      </w:r>
      <w:r>
        <w:t xml:space="preserve">Yolandeport, MI 74822-6776</w:t>
      </w:r>
    </w:p>
    <w:p>
      <w:pPr>
        <w:pStyle w:val="Compact"/>
      </w:pPr>
      <w:r>
        <w:rPr>
          <w:b/>
        </w:rPr>
        <w:t xml:space="preserve">Dear Landry Leuschke,</w:t>
      </w:r>
    </w:p>
    <w:p>
      <w:pPr>
        <w:pStyle w:val="BodyText"/>
      </w:pPr>
      <w:r>
        <w:t xml:space="preserve">In response to your job posting for academic administrator, I am including this letter and my resume for your review.</w:t>
      </w:r>
    </w:p>
    <w:p>
      <w:pPr>
        <w:pStyle w:val="BodyText"/>
      </w:pPr>
      <w:r>
        <w:t xml:space="preserve">In my previous role, I was responsible for mid-level to advanced-level Core Services hardware and software support and serves as a liaison to outside core vendors.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Have experience in HR policies and processes, including supervisory experience</w:t>
      </w:r>
    </w:p>
    <w:p>
      <w:pPr>
        <w:pStyle w:val="Compact"/>
        <w:numPr>
          <w:numId w:val="1001"/>
          <w:ilvl w:val="0"/>
        </w:numPr>
      </w:pPr>
      <w:r>
        <w:t xml:space="preserve">Have experience in pre- and post-award grants and contracts management</w:t>
      </w:r>
    </w:p>
    <w:p>
      <w:pPr>
        <w:pStyle w:val="Compact"/>
        <w:numPr>
          <w:numId w:val="1001"/>
          <w:ilvl w:val="0"/>
        </w:numPr>
      </w:pPr>
      <w:r>
        <w:t xml:space="preserve">Be comfortable working with multiple units and balancing their needs</w:t>
      </w:r>
    </w:p>
    <w:p>
      <w:pPr>
        <w:pStyle w:val="Compact"/>
        <w:numPr>
          <w:numId w:val="1001"/>
          <w:ilvl w:val="0"/>
        </w:numPr>
      </w:pPr>
      <w:r>
        <w:t xml:space="preserve">Demonstrate independence and initiative</w:t>
      </w:r>
    </w:p>
    <w:p>
      <w:pPr>
        <w:pStyle w:val="Compact"/>
        <w:numPr>
          <w:numId w:val="1001"/>
          <w:ilvl w:val="0"/>
        </w:numPr>
      </w:pPr>
      <w:r>
        <w:t xml:space="preserve">Previous CTE administrative experience</w:t>
      </w:r>
    </w:p>
    <w:p>
      <w:pPr>
        <w:pStyle w:val="Compact"/>
        <w:numPr>
          <w:numId w:val="1001"/>
          <w:ilvl w:val="0"/>
        </w:numPr>
      </w:pPr>
      <w:r>
        <w:t xml:space="preserve">Post-matric administration qualification or related qualification preferred</w:t>
      </w:r>
    </w:p>
    <w:p>
      <w:pPr>
        <w:pStyle w:val="Compact"/>
        <w:numPr>
          <w:numId w:val="1001"/>
          <w:ilvl w:val="0"/>
        </w:numPr>
      </w:pPr>
      <w:r>
        <w:t xml:space="preserve">State Certification in Colorado</w:t>
      </w:r>
    </w:p>
    <w:p>
      <w:pPr>
        <w:pStyle w:val="Compact"/>
        <w:numPr>
          <w:numId w:val="1001"/>
          <w:ilvl w:val="0"/>
        </w:numPr>
      </w:pPr>
      <w:r>
        <w:t xml:space="preserve">Experience with front-end web development using HTML/HTML5, JavaScript, CSS/CSS3, and familiar with web or app implementation of Accessible and Universal Design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Botsford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2021-12-03T10:45:40Z</dcterms:created>
  <dcterms:modified xsi:type="dcterms:W3CDTF">2021-12-03T10:45:40Z</dcterms:modified>
</cp:coreProperties>
</file>