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https://www.velvetjobs.com/cover-letters/abap</w:t>
        </w:r>
      </w:hyperlink>
    </w:p>
    <w:p>
      <w:pPr>
        <w:pStyle w:val="Heading1"/>
      </w:pPr>
      <w:bookmarkStart w:id="21" w:name="example-of-abap-cover-letter"/>
      <w:r>
        <w:t xml:space="preserve">Example of ABAP Cover Letter</w:t>
      </w:r>
      <w:bookmarkEnd w:id="21"/>
    </w:p>
    <w:p>
      <w:pPr>
        <w:pStyle w:val="Compact"/>
      </w:pPr>
      <w:r>
        <w:t xml:space="preserve">721 Bode Manors</w:t>
      </w:r>
      <w:r>
        <w:br w:type="textWrapping"/>
      </w:r>
      <w:r>
        <w:t xml:space="preserve">Thaddeusville, NV 78195</w:t>
      </w:r>
    </w:p>
    <w:p>
      <w:pPr>
        <w:pStyle w:val="Compact"/>
      </w:pPr>
      <w:r>
        <w:rPr>
          <w:b/>
        </w:rPr>
        <w:t xml:space="preserve">Dear Azariah Emard,</w:t>
      </w:r>
    </w:p>
    <w:p>
      <w:pPr>
        <w:pStyle w:val="BodyText"/>
      </w:pPr>
      <w:r>
        <w:t xml:space="preserve">I submit this application to express my sincere interest in the ABAP position.</w:t>
      </w:r>
    </w:p>
    <w:p>
      <w:pPr>
        <w:pStyle w:val="BodyText"/>
      </w:pPr>
      <w:r>
        <w:t xml:space="preserve">In the previous role, I was responsible for solution design for new HANA Models from difference sources.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Should have handled master and transactional data objects for migration</w:t>
      </w:r>
    </w:p>
    <w:p>
      <w:pPr>
        <w:pStyle w:val="Compact"/>
        <w:numPr>
          <w:numId w:val="1001"/>
          <w:ilvl w:val="0"/>
        </w:numPr>
      </w:pPr>
      <w:r>
        <w:t xml:space="preserve">Should be an expert of ETL process for data migration</w:t>
      </w:r>
    </w:p>
    <w:p>
      <w:pPr>
        <w:pStyle w:val="Compact"/>
        <w:numPr>
          <w:numId w:val="1001"/>
          <w:ilvl w:val="0"/>
        </w:numPr>
      </w:pPr>
      <w:r>
        <w:t xml:space="preserve">Familiar with PI</w:t>
      </w:r>
    </w:p>
    <w:p>
      <w:pPr>
        <w:pStyle w:val="Compact"/>
        <w:numPr>
          <w:numId w:val="1001"/>
          <w:ilvl w:val="0"/>
        </w:numPr>
      </w:pPr>
      <w:r>
        <w:t xml:space="preserve">HANA - CDS views, data aging</w:t>
      </w:r>
    </w:p>
    <w:p>
      <w:pPr>
        <w:pStyle w:val="Compact"/>
        <w:numPr>
          <w:numId w:val="1001"/>
          <w:ilvl w:val="0"/>
        </w:numPr>
      </w:pPr>
      <w:r>
        <w:t xml:space="preserve">Exposure to variant configuration</w:t>
      </w:r>
    </w:p>
    <w:p>
      <w:pPr>
        <w:pStyle w:val="Compact"/>
        <w:numPr>
          <w:numId w:val="1001"/>
          <w:ilvl w:val="0"/>
        </w:numPr>
      </w:pPr>
      <w:r>
        <w:t xml:space="preserve">Preferred experience with Adobe forms</w:t>
      </w:r>
    </w:p>
    <w:p>
      <w:pPr>
        <w:pStyle w:val="Compact"/>
        <w:numPr>
          <w:numId w:val="1001"/>
          <w:ilvl w:val="0"/>
        </w:numPr>
      </w:pPr>
      <w:r>
        <w:t xml:space="preserve">BO Analysis for Office (provides access to data in HANA through MS Excel and MS PowerPoint</w:t>
      </w:r>
    </w:p>
    <w:p>
      <w:pPr>
        <w:pStyle w:val="Compact"/>
        <w:numPr>
          <w:numId w:val="1001"/>
          <w:ilvl w:val="0"/>
        </w:numPr>
      </w:pPr>
      <w:r>
        <w:t xml:space="preserve">Experience with Fiori apps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Oakley Gusikowski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ba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ba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2021-12-03T10:05:31Z</dcterms:created>
  <dcterms:modified xsi:type="dcterms:W3CDTF">2021-12-03T10:05:31Z</dcterms:modified>
</cp:coreProperties>
</file>