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https://www.velvetjobs.com/cover-letters/2d-animator</w:t>
        </w:r>
      </w:hyperlink>
    </w:p>
    <w:p>
      <w:pPr>
        <w:pStyle w:val="Heading1"/>
      </w:pPr>
      <w:bookmarkStart w:id="21" w:name="example-of-2d-animator-cover-letter"/>
      <w:r>
        <w:t xml:space="preserve">Example of 2D Animator Cover Letter</w:t>
      </w:r>
      <w:bookmarkEnd w:id="21"/>
    </w:p>
    <w:p>
      <w:pPr>
        <w:pStyle w:val="Compact"/>
      </w:pPr>
      <w:r>
        <w:t xml:space="preserve">305 Casper Burgs</w:t>
      </w:r>
      <w:r>
        <w:br w:type="textWrapping"/>
      </w:r>
      <w:r>
        <w:t xml:space="preserve">Lake Ezequiel, KS 18910</w:t>
      </w:r>
    </w:p>
    <w:p>
      <w:pPr>
        <w:pStyle w:val="Compact"/>
      </w:pPr>
      <w:r>
        <w:rPr>
          <w:b/>
        </w:rPr>
        <w:t xml:space="preserve">Dear Campbell McKenzie,</w:t>
      </w:r>
    </w:p>
    <w:p>
      <w:pPr>
        <w:pStyle w:val="BodyText"/>
      </w:pPr>
      <w:r>
        <w:t xml:space="preserve">I am excited to be applying for the position of 2D animator. Please accept this letter and the attached resume as my interest in this position.</w:t>
      </w:r>
    </w:p>
    <w:p>
      <w:pPr>
        <w:pStyle w:val="BodyText"/>
      </w:pPr>
      <w:r>
        <w:t xml:space="preserve">Previously, I was responsible for 2D and 3D CAD training to the Government Entities to help establish CAD and BIM practices consistent with the Mashroat program processes and procedures.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Experience pushing a brand forward with fresh, inventive ideas</w:t>
      </w:r>
    </w:p>
    <w:p>
      <w:pPr>
        <w:pStyle w:val="Compact"/>
        <w:numPr>
          <w:numId w:val="1001"/>
          <w:ilvl w:val="0"/>
        </w:numPr>
      </w:pPr>
      <w:r>
        <w:t xml:space="preserve">A unique creative approach to problem solving</w:t>
      </w:r>
    </w:p>
    <w:p>
      <w:pPr>
        <w:pStyle w:val="Compact"/>
        <w:numPr>
          <w:numId w:val="1001"/>
          <w:ilvl w:val="0"/>
        </w:numPr>
      </w:pPr>
      <w:r>
        <w:t xml:space="preserve">Understanding of performance-based marketing strategies</w:t>
      </w:r>
    </w:p>
    <w:p>
      <w:pPr>
        <w:pStyle w:val="Compact"/>
        <w:numPr>
          <w:numId w:val="1001"/>
          <w:ilvl w:val="0"/>
        </w:numPr>
      </w:pPr>
      <w:r>
        <w:t xml:space="preserve">Familiarity with both new and traditional brand channels and media</w:t>
      </w:r>
    </w:p>
    <w:p>
      <w:pPr>
        <w:pStyle w:val="Compact"/>
        <w:numPr>
          <w:numId w:val="1001"/>
          <w:ilvl w:val="0"/>
        </w:numPr>
      </w:pPr>
      <w:r>
        <w:t xml:space="preserve">Experience partnering with copywriters and teams of designers, engineers, program managers, and product marketers</w:t>
      </w:r>
    </w:p>
    <w:p>
      <w:pPr>
        <w:pStyle w:val="Compact"/>
        <w:numPr>
          <w:numId w:val="1001"/>
          <w:ilvl w:val="0"/>
        </w:numPr>
      </w:pPr>
      <w:r>
        <w:t xml:space="preserve">A curious and entrepreneurial spirit</w:t>
      </w:r>
    </w:p>
    <w:p>
      <w:pPr>
        <w:pStyle w:val="Compact"/>
        <w:numPr>
          <w:numId w:val="1001"/>
          <w:ilvl w:val="0"/>
        </w:numPr>
      </w:pPr>
      <w:r>
        <w:t xml:space="preserve">Strong proficiency in Creative Cloud Suite (PS, AI, AE) and Version Control Systems</w:t>
      </w:r>
    </w:p>
    <w:p>
      <w:pPr>
        <w:pStyle w:val="Compact"/>
        <w:numPr>
          <w:numId w:val="1001"/>
          <w:ilvl w:val="0"/>
        </w:numPr>
      </w:pPr>
      <w:r>
        <w:t xml:space="preserve">Proficiency in Unity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Shiloh Hartmann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2d-anim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2d-anim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2021-12-03T10:58:23Z</dcterms:created>
  <dcterms:modified xsi:type="dcterms:W3CDTF">2021-12-03T10:58:23Z</dcterms:modified>
</cp:coreProperties>
</file>